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СКОЛИОЗ</w:t>
      </w:r>
    </w:p>
    <w:p>
      <w:pPr>
        <w:ind w:firstLine="560"/>
      </w:pPr>
      <w:r>
        <w:t>☐ Рентгенограмма грудного и поясничного отделов позвоночника стоя, в прямой и боковой проекциях — в описании: угол искривления в градусах (по Чаклину) и степень.</w:t>
      </w:r>
    </w:p>
    <w:p>
      <w:pPr>
        <w:ind w:firstLine="560"/>
      </w:pPr>
      <w:r>
        <w:t>☐ В описании рентгенолога — фиксированный ли сколиоз, есть ли ротация позвонков и клиновидная деформация тел позвонков.</w:t>
      </w:r>
    </w:p>
    <w:p>
      <w:pPr>
        <w:ind w:firstLine="560"/>
      </w:pPr>
      <w:r>
        <w:t>☐ Функциональные и нагрузочные рентгенограммы; КТ или МРТ — по показаниям, в дополнение к рентгену стоя.</w:t>
      </w:r>
    </w:p>
    <w:p>
      <w:pPr>
        <w:ind w:firstLine="560"/>
      </w:pPr>
      <w:r>
        <w:t>☐ Сами снимки (плёнки или файлы), а не только описание: при угле около 17–18° важно, на каком снимке его измеряли.</w:t>
      </w:r>
    </w:p>
    <w:p>
      <w:pPr>
        <w:ind w:firstLine="560"/>
      </w:pPr>
      <w:r>
        <w:t>☐ Осмотр ортопеда или невролога — объём движений: насколько увеличивается расстояние от VII шейного до I крестцового позвонка при наклоне вперёд (в сантиметрах), боковые наклоны (в градусах), процент ограничения.</w:t>
      </w:r>
    </w:p>
    <w:p>
      <w:pPr>
        <w:ind w:firstLine="560"/>
      </w:pPr>
      <w:r>
        <w:t>☐ В осмотре — сколько часов вы можете стоять, через сколько часов в вертикальном положении появляются жалобы.</w:t>
      </w:r>
    </w:p>
    <w:p>
      <w:pPr>
        <w:ind w:firstLine="560"/>
      </w:pPr>
      <w:r>
        <w:t>☐ Неврологические признаки, если есть: потеря чувствительности в зоне корешка, снижение рефлекса.</w:t>
      </w:r>
    </w:p>
    <w:p>
      <w:pPr>
        <w:ind w:firstLine="560"/>
      </w:pPr>
      <w:r>
        <w:t>☐ При III степени — спирометрия (функция внешнего дыхания): дыхательная недостаточность и её степень, рестриктивный тип; описание деформации грудной клетки.</w:t>
      </w:r>
    </w:p>
    <w:p>
      <w:pPr>
        <w:ind w:firstLine="560"/>
      </w:pPr>
      <w:r>
        <w:t>☐ Если есть кифоз — угол грудного кифоза между V и XII грудными позвонками, число клиновидных позвонков и снижение их передней высоты.</w:t>
      </w:r>
    </w:p>
    <w:p>
      <w:pPr>
        <w:ind w:firstLine="560"/>
      </w:pPr>
      <w:r>
        <w:t>☐ Записи о лечении по датам — обращения из-за боли, курсы лечения.</w:t>
      </w:r>
    </w:p>
    <w:p>
      <w:pPr>
        <w:ind w:firstLine="560"/>
      </w:pPr>
      <w:r>
        <w:t>☐ Если была операция — выписка с названием операции и заключение о металлоконструкциях: удаление невозможно или вы отказались.</w:t>
      </w:r>
    </w:p>
    <w:p>
      <w:pPr>
        <w:ind w:firstLine="560"/>
      </w:pPr>
      <w:r>
        <w:t>☐ Копии всех документов для приобщения к личному делу, оригиналы и снимки — у вас.</w:t>
      </w:r>
    </w:p>
    <w:p>
      <w:r>
        <w:t>Статья расписания болезней</w:t>
      </w:r>
    </w:p>
    <w:p>
      <w:r>
        <w:t>Статья 66 (позвоночник), графа I: «а» — Д; «б» — В; «в» — В; «г» — Б-4; «д» — Б-3.</w:t>
      </w:r>
    </w:p>
    <w:p>
      <w:r>
        <w:t>Сколиоз I степени (1–10°) — «д», Б-3; фиксированный II степени 11–17° без нарушения функций — «г», Б-4; II степени с ротацией 18–25° или 11–17° с нарушением функций — «в», В; III степени с деформацией грудной клетки и дыхательной недостаточностью II степени — «б», В; IV степени (больше 50°) — «а», Д.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Сделайте рентген стоя. </w:t>
      </w:r>
      <w:r>
        <w:t>Рентген позвоночника можно сделать в поликлинике или в частной клинике с медицинской лицензией. Попросите снимки грудного и поясничного отделов стоя в прямой и боковой проекциях. Угол, измеренный лёжа, обычно меньше, а МРТ делают лёжа — поэтому она рентген стоя не заменяет.</w:t>
      </w:r>
    </w:p>
    <w:p>
      <w:r>
        <w:rPr>
          <w:b/>
        </w:rPr>
        <w:t xml:space="preserve">Сверьте формулировки. </w:t>
      </w:r>
      <w:r>
        <w:t>В описании должны быть угол в градусах, ротация и признаки фиксации, а в осмотре ортопеда или невролога — объём движений цифрами и сколько часов вы можете стоять. Сверьте их с порогами статьи 66 на этом листе: при угле 11–17° всё решает записанное нарушение функций.</w:t>
      </w:r>
    </w:p>
    <w:p>
      <w:r>
        <w:rPr>
          <w:b/>
        </w:rPr>
        <w:t xml:space="preserve">Передайте документы в военкомат. </w:t>
      </w:r>
      <w:r>
        <w:t>Отдайте копии с заявлением о приобщении к личному делу, чтобы на вашем экземпляре осталась отметка о приёме. Готовый образец: /blog/obrazcy/priobshchenie/. Сами снимки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врач комиссии не может вынести заключение по вашим документам, он направляет на обследование в государственную или муниципальную больницу (пункт 20 Положения о военно-врачебной экспертизе). Пройдите его и проверьте, на каком снимке измеряли угол: если лёжа, укажите на это и приложите свой рентген стоя.</w:t>
      </w:r>
    </w:p>
    <w:p>
      <w:r>
        <w:rPr>
          <w:b/>
        </w:rPr>
        <w:t>Частые ошибки</w:t>
      </w:r>
    </w:p>
    <w:p>
      <w:r>
        <w:t>— Принести снимок лёжа или только МРТ: угол без нагрузки обычно меньше, чем стоя.</w:t>
      </w:r>
    </w:p>
    <w:p>
      <w:r>
        <w:t>— Принести запись «сколиотическая осанка» или «сколиоз» без угла и признаков фиксации: для пункта «в» этого недостаточно.</w:t>
      </w:r>
    </w:p>
    <w:p>
      <w:r>
        <w:t>— Ограничиться жалобой «болит спина»: нарушение функций подтверждают цифры объёма движений в осмотре врача.</w:t>
      </w:r>
    </w:p>
    <w:p>
      <w:r>
        <w:t>— Рассчитывать, что сколиоз I степени и плоскостопие II степени вместе дадут «В»: диагнозы из разных статей не складываются.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