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ПАНКРЕАТИТ</w:t>
      </w:r>
    </w:p>
    <w:p>
      <w:pPr>
        <w:ind w:firstLine="560"/>
      </w:pPr>
      <w:r>
        <w:t>☐ Заключение гастроэнтеролога с диагнозом «хронический панкреатит» — врач устанавливает его по совокупности данных.</w:t>
      </w:r>
    </w:p>
    <w:p>
      <w:pPr>
        <w:ind w:firstLine="560"/>
      </w:pPr>
      <w:r>
        <w:t>☐ Запись врача о каждом обострении — дата, обращение с болью, амилаза и липаза, назначенное лечение.</w:t>
      </w:r>
    </w:p>
    <w:p>
      <w:pPr>
        <w:ind w:firstLine="560"/>
      </w:pPr>
      <w:r>
        <w:t>☐ Выписные эпикризы о госпитализациях — даты, обследования, лечение, итог.</w:t>
      </w:r>
    </w:p>
    <w:p>
      <w:pPr>
        <w:ind w:firstLine="560"/>
      </w:pPr>
      <w:r>
        <w:t>☐ УЗИ, КТ или МРТ поджелудочной железы — изменения железы, кисты, камни.</w:t>
      </w:r>
    </w:p>
    <w:p>
      <w:pPr>
        <w:ind w:firstLine="560"/>
      </w:pPr>
      <w:r>
        <w:t>☐ Фекальная эластаза-1 и копрограмма, если врач их назначил, — секреторная функция и вывод врача по результату.</w:t>
      </w:r>
    </w:p>
    <w:p>
      <w:pPr>
        <w:ind w:firstLine="560"/>
      </w:pPr>
      <w:r>
        <w:t>☐ Глюкоза крови, гликированный гемоглобин, при необходимости глюкозотолерантный тест — инкреторная функция.</w:t>
      </w:r>
    </w:p>
    <w:p>
      <w:pPr>
        <w:ind w:firstLine="560"/>
      </w:pPr>
      <w:r>
        <w:t>☐ Рост и вес по датам — ИМТ в динамике; при признаках истощения — анализы на витамины и белок.</w:t>
      </w:r>
    </w:p>
    <w:p>
      <w:pPr>
        <w:ind w:firstLine="560"/>
      </w:pPr>
      <w:r>
        <w:t>☐ Если есть упорные поносы — записи врача о них: норма называет их признаком тяжёлого течения.</w:t>
      </w:r>
    </w:p>
    <w:p>
      <w:pPr>
        <w:ind w:firstLine="560"/>
      </w:pPr>
      <w:r>
        <w:t>☐ Если была операция — протокол и выписка с точным видом вмешательства (резекция части железы, реконструктивная операция, лечение псевдокисты или другое), а не «оперирован по поводу панкреатита».</w:t>
      </w:r>
    </w:p>
    <w:p>
      <w:pPr>
        <w:ind w:firstLine="560"/>
      </w:pPr>
      <w:r>
        <w:t>☐ Таблица за последние 2–3 года: дата обострения → где лечился → амилаза и липаза → итог.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59 (панкреатит), графа I: «а» — Д; «б» — В; «в» — Б-3. После операции на железе или только что пролеченного обострения — статья 61, Г до 6 месяцев.</w:t>
      </w:r>
    </w:p>
    <w:p>
      <w:r>
        <w:t>Редкие обострения с хорошим результатом лечения — «в»; обострения 2 и более раза в год вместе с нарушением секреторной или инкреторной функции, псевдокиста после операции — «б»; тяжёлое течение с упорными поносами, истощением, полигиповитаминозом, резекция части железы, реконструктивные операции, свищи — «а».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гастроэнтеролога. </w:t>
      </w:r>
      <w:r>
        <w:t>Диагноз ставит гастроэнтеролог. При каждом обострении обращайтесь к врачу и сдавайте амилазу и липазу — боль, пережитая дома без записи, в счёт не идёт. Спросите врача, оценивалась ли секреторная и инкреторная функция железы и какие исследования для этого нужны.</w:t>
      </w:r>
    </w:p>
    <w:p>
      <w:r>
        <w:rPr>
          <w:b/>
        </w:rPr>
        <w:t xml:space="preserve">Сверьте формулировки. </w:t>
      </w:r>
      <w:r>
        <w:t>Запись «диффузные изменения поджелудочной железы» в УЗИ — описание картинки, а не диагноз. Посчитайте подтверждённые обострения по годам и проверьте, есть ли вывод врача о нарушении функции: для пункта «б» нужны оба условия. После операции проверьте, что в выписке назван точный вид вмешательства.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эпикризов, анализов и протоколов операций с заявлением о приобщении, чтобы на вашем экземпляре осталась отметка о приёме. Готовый образец: /blog/obrazcy/priobshchenie/. Оригиналы оставьте у себя.</w:t>
      </w:r>
    </w:p>
    <w:p>
      <w:r>
        <w:rPr>
          <w:b/>
        </w:rPr>
        <w:t xml:space="preserve">Если направили на дообследование. </w:t>
      </w:r>
      <w:r>
        <w:t>Если на комиссии данных недостаточно, могут выдать направление на обследование в поликлинику или стационар. Пройдите его и проверьте, что в итоговом заключении учтены ваши обострения и оценка функции железы.</w:t>
      </w:r>
    </w:p>
    <w:p>
      <w:r>
        <w:rPr>
          <w:b/>
        </w:rPr>
        <w:t>Частые ошибки</w:t>
      </w:r>
    </w:p>
    <w:p>
      <w:r>
        <w:t>— Считать запись «диффузные изменения» на УЗИ диагнозом: она встречается и у здоровых людей, диагноз ставит гастроэнтеролог.</w:t>
      </w:r>
    </w:p>
    <w:p>
      <w:r>
        <w:t>— Переживать обострение дома без обращения к врачу: такой эпизод комиссия не посчитает.</w:t>
      </w:r>
    </w:p>
    <w:p>
      <w:r>
        <w:t>— Принести выписку «оперирован по поводу панкреатита» без вида операции: от вида вмешательства зависит пункт.</w:t>
      </w:r>
    </w:p>
    <w:p>
      <w:r>
        <w:t>— Отказываться от лечения или нарушать диету ради «нужного» числа обострений: панкреатит опасен, а комиссия оценивает подтверждённые данные.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