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НЕДОВЕС</w:t>
      </w:r>
    </w:p>
    <w:p>
      <w:pPr>
        <w:ind w:firstLine="560"/>
      </w:pPr>
      <w:r>
        <w:t>☐ Записи роста и веса у врача за последние годы, с датами — комиссия опирается на медицинские измерения, а не на домашние весы.</w:t>
      </w:r>
    </w:p>
    <w:p>
      <w:pPr>
        <w:ind w:firstLine="560"/>
      </w:pPr>
      <w:r>
        <w:t>☐ Расчёт ИМТ по измерениям у врача: меньше 18,5 — недостаточность питания, 18,5–19,4 — пониженное питание (до 18 лет — региональные стандарты физического развития подростков).</w:t>
      </w:r>
    </w:p>
    <w:p>
      <w:pPr>
        <w:ind w:firstLine="560"/>
      </w:pPr>
      <w:r>
        <w:t>☐ Общий анализ крови — нет ли анемии и воспаления.</w:t>
      </w:r>
    </w:p>
    <w:p>
      <w:pPr>
        <w:ind w:firstLine="560"/>
      </w:pPr>
      <w:r>
        <w:t>☐ Биохимия: белок, альбумин, глюкоза — нет ли нарушения питания и диабета.</w:t>
      </w:r>
    </w:p>
    <w:p>
      <w:pPr>
        <w:ind w:firstLine="560"/>
      </w:pPr>
      <w:r>
        <w:t>☐ ТТГ и свободный Т4 — нет ли тиреотоксикоза.</w:t>
      </w:r>
    </w:p>
    <w:p>
      <w:pPr>
        <w:ind w:firstLine="560"/>
      </w:pPr>
      <w:r>
        <w:t>☐ Антитела к тканевой трансглутаминазе — нет ли целиакии.</w:t>
      </w:r>
    </w:p>
    <w:p>
      <w:pPr>
        <w:ind w:firstLine="560"/>
      </w:pPr>
      <w:r>
        <w:t>☐ УЗИ брюшной полости и ФГДС — нет ли болезней желудка, печени, поджелудочной железы.</w:t>
      </w:r>
    </w:p>
    <w:p>
      <w:pPr>
        <w:ind w:firstLine="560"/>
      </w:pPr>
      <w:r>
        <w:t>☐ Заключение эндокринолога — о причине низкого веса или о том, что эндокринных болезней не выявлено; при весе меньше 45 кг или росте меньше 150 см оно обязательно.</w:t>
      </w:r>
    </w:p>
    <w:p>
      <w:pPr>
        <w:ind w:firstLine="560"/>
      </w:pPr>
      <w:r>
        <w:t>☐ Заключение гастроэнтеролога — о причине низкого веса или о том, что болезни не выявлены.</w:t>
      </w:r>
    </w:p>
    <w:p>
      <w:pPr>
        <w:ind w:firstLine="560"/>
      </w:pPr>
      <w:r>
        <w:t>☐ Если болезнь найдена — выписки о её лечении: тогда категорию определяют по статье этой болезни.</w:t>
      </w:r>
    </w:p>
    <w:p>
      <w:pPr>
        <w:ind w:firstLine="560"/>
      </w:pPr>
      <w:r>
        <w:t>☐ Прошлое заключение о категории «Г», если оно было.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Статьи расписания болезней</w:t>
      </w:r>
    </w:p>
    <w:p>
      <w:r>
        <w:t>Статья 13, графа I: ИМТ 18,5–19,4 или ИМТ ниже 18,5 без найденной причины — «д», Б-3; найдена болезнь, снижающая вес, — по статье этой болезни.</w:t>
      </w:r>
    </w:p>
    <w:p>
      <w:r>
        <w:t>Статья 86 (недостаточное физическое развитие): вес меньше 45 кг и (или) рост меньше 150 см впервые — «б», Г на 12 месяцев; сохраняется после срока — «а», В.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Посчитайте ИМТ по записям врача. </w:t>
      </w:r>
      <w:r>
        <w:t>Попросите записать рост и вес на приёме и посчитайте ИМТ: вес в килограммах, делённый на квадрат роста в метрах. Если он ниже 18,5, статья 13 требует обследования — амбулаторного или в стационаре. Если вес меньше 45 кг или рост меньше 150 см, проверьте, есть ли заключение эндокринолога.</w:t>
      </w:r>
    </w:p>
    <w:p>
      <w:r>
        <w:rPr>
          <w:b/>
        </w:rPr>
        <w:t xml:space="preserve">Пройдите обследование на причины. </w:t>
      </w:r>
      <w:r>
        <w:t>Набор исследований назначает врач: спросите терапевта или эндокринолога, какие анализы нужны. Обычно проверяют щитовидную железу, желудок и кишечник, обмен веществ. Сохраните все результаты. Питание ради комиссии не ограничивайте: без найденной болезни низкий ИМТ ведёт к «Б-3», а голодание вредит здоровью.</w:t>
      </w:r>
    </w:p>
    <w:p>
      <w:r>
        <w:rPr>
          <w:b/>
        </w:rPr>
        <w:t xml:space="preserve">Сверьте формулировки. </w:t>
      </w:r>
      <w:r>
        <w:t>В заключении эндокринолога или гастроэнтеролога должно быть сказано, найдена ли причина низкого веса или болезни не выявлены. Комиссии нужны документы, которые различают две ситуации: вес стабильно низкий с детства без болезней или вес упал на фоне подтверждённой болезни.</w:t>
      </w:r>
    </w:p>
    <w:p>
      <w:r>
        <w:rPr>
          <w:b/>
        </w:rPr>
        <w:t xml:space="preserve">Передайте документы в военкомат. </w:t>
      </w:r>
      <w:r>
        <w:t>Отдайте копии анализов и заключений с заявлением о приобщении и сохраните отметку о приёме на своём экземпляре. Готовый образец: /blog/obrazcy/priobshchenie/. Если на комиссии выдали направление на обследование, пройдите его и сохраните все результаты.</w:t>
      </w:r>
    </w:p>
    <w:p>
      <w:r>
        <w:rPr>
          <w:b/>
        </w:rPr>
        <w:t>Частые ошибки</w:t>
      </w:r>
    </w:p>
    <w:p>
      <w:r>
        <w:t>— Рассчитывать на автоматическую «Г» на полгода: в действующей редакции статьи 13 такого правила нет, предусмотрено обследование.</w:t>
      </w:r>
    </w:p>
    <w:p>
      <w:r>
        <w:t>— Путать ИМТ и абсолютный вес: вес 48 кг при росте 180 см — это ИМТ 14,8, но под статью 86 он не подпадает, её порог — меньше 45 кг.</w:t>
      </w:r>
    </w:p>
    <w:p>
      <w:r>
        <w:t>— Приносить вес с домашних весов вместо записей врача с датами.</w:t>
      </w:r>
    </w:p>
    <w:p>
      <w:r>
        <w:t>— Ограничивать питание ради комиссии: без найденной болезни это ведёт к «Б-3» и вредит здоровью.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