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ГАЙМОРИТ</w:t>
      </w:r>
    </w:p>
    <w:p>
      <w:pPr>
        <w:ind w:firstLine="560"/>
      </w:pPr>
      <w:r>
        <w:t>☐ Заключение ЛОР-врача — форма синусита (полипозный, гнойный или негнойный), какие пазухи поражены и с какой стороны.</w:t>
      </w:r>
    </w:p>
    <w:p>
      <w:pPr>
        <w:ind w:firstLine="560"/>
      </w:pPr>
      <w:r>
        <w:t>☐ КТ околоносовых пазух с описанием — обязательно при полипозном синусите; при гнойном и негнойном — по возможности.</w:t>
      </w:r>
    </w:p>
    <w:p>
      <w:pPr>
        <w:ind w:firstLine="560"/>
      </w:pPr>
      <w:r>
        <w:t>☐ Рентгенограммы пазух в 2 проекциях — с описаниями и датами.</w:t>
      </w:r>
    </w:p>
    <w:p>
      <w:pPr>
        <w:ind w:firstLine="560"/>
      </w:pPr>
      <w:r>
        <w:t>☐ Записи риноскопии (осмотра носа) — при каждом визите к ЛОР-врачу.</w:t>
      </w:r>
    </w:p>
    <w:p>
      <w:pPr>
        <w:ind w:firstLine="560"/>
      </w:pPr>
      <w:r>
        <w:t>☐ Протокол диагностической пункции верхнечелюстной пазухи, если её назначал ЛОР-врач: что получено из пазухи.</w:t>
      </w:r>
    </w:p>
    <w:p>
      <w:pPr>
        <w:ind w:firstLine="560"/>
      </w:pPr>
      <w:r>
        <w:t>☐ Запись о каждом обострении с датой — жалобы, осмотр, форма синусита, при необходимости снимок, назначенное лечение: по ним видно, 2 раза в год и чаще или реже.</w:t>
      </w:r>
    </w:p>
    <w:p>
      <w:pPr>
        <w:ind w:firstLine="560"/>
      </w:pPr>
      <w:r>
        <w:t>☐ Документы о диспансерном наблюдении у ЛОР-врача не меньше 6 месяцев.</w:t>
      </w:r>
    </w:p>
    <w:p>
      <w:pPr>
        <w:ind w:firstLine="560"/>
      </w:pPr>
      <w:r>
        <w:t>☐ Выписка об обследовании в стационаре — им подтверждают хроническое течение.</w:t>
      </w:r>
    </w:p>
    <w:p>
      <w:pPr>
        <w:ind w:firstLine="560"/>
      </w:pPr>
      <w:r>
        <w:t>☐ Если была операция на пазухах — протокол операции, контрольные осмотры, при рецидиве полипов — КТ после операции.</w:t>
      </w:r>
    </w:p>
    <w:p>
      <w:pPr>
        <w:ind w:firstLine="560"/>
      </w:pPr>
      <w:r>
        <w:t>☐ Если стойко затруднено носовое дыхание или нарушена барофункция пазух — подтверждение осмотром и исследованиями (барофункцию проверяют в барокамере с рентгеном до и после).</w:t>
      </w:r>
    </w:p>
    <w:p>
      <w:pPr>
        <w:ind w:firstLine="560"/>
      </w:pPr>
      <w:r>
        <w:t>☐ При аллергическом рините — назначение назальных кортикостероидов в записях врача.</w:t>
      </w:r>
    </w:p>
    <w:p>
      <w:pPr>
        <w:ind w:firstLine="560"/>
      </w:pPr>
      <w:r>
        <w:t>☐ Копии всех документов для приобщения к личному делу, оригиналы и снимки — у вас.</w:t>
      </w:r>
    </w:p>
    <w:p>
      <w:r>
        <w:t>Статья расписания болезней</w:t>
      </w:r>
    </w:p>
    <w:p>
      <w:r>
        <w:t>Статья 49 (болезни носа и околоносовых пазух), графа I: «а» — В; «б» — В; «в» — Б-3.</w:t>
      </w:r>
    </w:p>
    <w:p>
      <w:r>
        <w:t>Полипозный синусит, гнойный с обострениями 2 раза в год и чаще — «б», В; озена, выраженный дефект после операции — «а», В; гнойный с редкими обострениями, негнойный, стойкое затруднение дыхания, аллергический ринит с назальными кортикостероидами — «в», Б-3. Киста без нарушения барофункции и искривление перегородки при свободном дыхании — не основание.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Ходите к ЛОР-врачу при каждом обострении. </w:t>
      </w:r>
      <w:r>
        <w:t>Наблюдайтесь у ЛОР-врача в поликлинике или частной клинике с медицинской лицензией. При каждом обострении идите на приём, а не только в аптеку: домашнее лечение без записи врача в подсчёт обострений не попадёт. Пункцию и другие вмешательства назначает врач — ради бумаги их не проходят.</w:t>
      </w:r>
    </w:p>
    <w:p>
      <w:r>
        <w:rPr>
          <w:b/>
        </w:rPr>
        <w:t xml:space="preserve">Сверьте формулировки. </w:t>
      </w:r>
      <w:r>
        <w:t>В записях должны быть форма синусита (гнойный или негнойный, полипозный), сторона и какие пазухи поражены. Посчитайте обострения за каждый год наблюдения и сверьте с таблицей статьи 49 на этом листе: 2 и более в год — пункт «б», одно — пункт «в». Слова «киста» или «утолщение слизистой» в описании КТ сами категорию не меняют.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Снимки, КТ и выписки держите при себе и берите на комиссию.</w:t>
      </w:r>
    </w:p>
    <w:p>
      <w:r>
        <w:rPr>
          <w:b/>
        </w:rPr>
        <w:t xml:space="preserve">Если направили в стационар. </w:t>
      </w:r>
      <w:r>
        <w:t>Хроническое течение подтверждают обследованием в стационаре, и его можно пройти по направлению военкомата. Возьмите выписку и проверьте, что в ней указаны форма синусита и результаты исследований. Если решение уже вынесено, получите его копию и проверьте, какой пункт статьи 49 применили.</w:t>
      </w:r>
    </w:p>
    <w:p>
      <w:r>
        <w:rPr>
          <w:b/>
        </w:rPr>
        <w:t>Частые ошибки</w:t>
      </w:r>
    </w:p>
    <w:p>
      <w:r>
        <w:t>— Лечить обострения дома без визита к ЛОР-врачу: без записи обострение не попадёт в подсчёт «2 раза в год».</w:t>
      </w:r>
    </w:p>
    <w:p>
      <w:r>
        <w:t>— Принести один снимок без истории наблюдения: хроническое течение подтверждают наблюдением не меньше 6 месяцев и стационаром.</w:t>
      </w:r>
    </w:p>
    <w:p>
      <w:r>
        <w:t>— Путать острый гайморит, вылеченный за 2 недели, с хроническим процессом.</w:t>
      </w:r>
    </w:p>
    <w:p>
      <w:r>
        <w:t>— Рассчитывать на кисту пазухи или искривление перегородки при свободном дыхании: статья 49 прямо называет их не препятствующими службе.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