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АРИТМИЯ</w:t>
      </w:r>
    </w:p>
    <w:p>
      <w:pPr>
        <w:ind w:firstLine="560"/>
      </w:pPr>
      <w:r>
        <w:t>☐ ЭКГ в покое, повторно — в заключении: вид нарушения ритма или проводимости, блокады, интервал QT в миллисекундах, снятый без препаратов.</w:t>
      </w:r>
    </w:p>
    <w:p>
      <w:pPr>
        <w:ind w:firstLine="560"/>
      </w:pPr>
      <w:r>
        <w:t>☐ Холтер — суточная запись ЭКГ: число и вид экстрасистол, паузы, эпизоды блокад и тахикардии.</w:t>
      </w:r>
    </w:p>
    <w:p>
      <w:pPr>
        <w:ind w:firstLine="560"/>
      </w:pPr>
      <w:r>
        <w:t>☐ Эхокардиография — есть ли болезнь сердца (органическое поражение) и признаки сердечной недостаточности.</w:t>
      </w:r>
    </w:p>
    <w:p>
      <w:pPr>
        <w:ind w:firstLine="560"/>
      </w:pPr>
      <w:r>
        <w:t>☐ Велоэргометрия, тредмил-тест или тест шестиминутной ходьбы — для оценки функционального класса сердечной недостаточности вместе с клинической картиной.</w:t>
      </w:r>
    </w:p>
    <w:p>
      <w:pPr>
        <w:ind w:firstLine="560"/>
      </w:pPr>
      <w:r>
        <w:t>☐ При АВ-блокаде I степени — проба с нагрузкой или атропином: нормализуется ли проводимость (так отличают функциональную, вагусную блокаду).</w:t>
      </w:r>
    </w:p>
    <w:p>
      <w:pPr>
        <w:ind w:firstLine="560"/>
      </w:pPr>
      <w:r>
        <w:t>☐ Заключение кардиолога — точный диагноз, а не слово «аритмия»: вид нарушения, стойкое ли оно (дольше 7 суток, требует лечения, возвращается после отмены), функциональный класс сердечной недостаточности.</w:t>
      </w:r>
    </w:p>
    <w:p>
      <w:pPr>
        <w:ind w:firstLine="560"/>
      </w:pPr>
      <w:r>
        <w:t>☐ При АВ-блокаде II степени — в заключении тип (Мобитц I или II), постоянная ли она, были ли приступы потери сознания и связь с симптомами.</w:t>
      </w:r>
    </w:p>
    <w:p>
      <w:pPr>
        <w:ind w:firstLine="560"/>
      </w:pPr>
      <w:r>
        <w:t>☐ При WPW — указано, синдром это с приступами тахикардии или только признаки на ЭКГ без приступов; записи самих приступов.</w:t>
      </w:r>
    </w:p>
    <w:p>
      <w:pPr>
        <w:ind w:firstLine="560"/>
      </w:pPr>
      <w:r>
        <w:t>☐ Выписки о лечении — препараты, длительность, возобновилась ли аритмия после их отмены.</w:t>
      </w:r>
    </w:p>
    <w:p>
      <w:pPr>
        <w:ind w:firstLine="560"/>
      </w:pPr>
      <w:r>
        <w:t>☐ Если была катетерная абляция — выписка об операции и контрольные Холтеры после неё.</w:t>
      </w:r>
    </w:p>
    <w:p>
      <w:pPr>
        <w:ind w:firstLine="560"/>
      </w:pPr>
      <w:r>
        <w:t>☐ Если нарушения ритма без болезни сердца — выписки о повторном лечении в стационаре и его результате.</w:t>
      </w:r>
    </w:p>
    <w:p>
      <w:pPr>
        <w:ind w:firstLine="560"/>
      </w:pPr>
      <w:r>
        <w:t>☐ Копии всех документов для приобщения к личному делу, оригиналы — у вас.</w:t>
      </w:r>
    </w:p>
    <w:p>
      <w:r>
        <w:t>Статья расписания болезней</w:t>
      </w:r>
    </w:p>
    <w:p>
      <w:r>
        <w:t>Статья 42 (нарушения ритма и проводимости), графа I: «а» — Д; «б» — Д; «в» — В; «г» — Б-4.</w:t>
      </w:r>
    </w:p>
    <w:p>
      <w:r>
        <w:t>WPW, пароксизмальные наджелудочковые тахикардии, постоянная АВ-блокада II степени без приступов, СА-блокада II степени, полная блокада ножки пучка Гиса, стойкие нарушения дольше 7 суток без сердечной недостаточности или с I–II ФК — «в», В; QT от 480 мс или до 340 мс — «б», Д; АВ-блокада I степени — «г», Б-4. Функциональные нарушения — статья 47: преходящие — Б-3, стойкие после повторного лечения в стационаре — В.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Пройдите обследование у кардиолога. </w:t>
      </w:r>
      <w:r>
        <w:t>ЭКГ, Холтер, эхокардиографию и нагрузочные пробы назначает кардиолог — в поликлинике или в частной клинике с медицинской лицензией. Порядок обследования определяет врач: какие пробы нужны именно вам, решает он.</w:t>
      </w:r>
    </w:p>
    <w:p>
      <w:r>
        <w:rPr>
          <w:b/>
        </w:rPr>
        <w:t xml:space="preserve">Сверьте формулировки. </w:t>
      </w:r>
      <w:r>
        <w:t>В заключении должен быть точный вид нарушения, а не общее «аритмия»: WPW или феномен WPW, тип и постоянство АВ-блокады, стойкость, функциональный класс сердечной недостаточности. Сверьте их с пунктами статьи 42 на этом листе. Жалоба «быстро устаю» класс не устанавливает — нужны результаты проб.</w:t>
      </w:r>
    </w:p>
    <w:p>
      <w:r>
        <w:rPr>
          <w:b/>
        </w:rPr>
        <w:t xml:space="preserve">Передайте документы в военкомат. </w:t>
      </w:r>
      <w:r>
        <w:t>Отдайте копии с заявлением о приобщении к личному делу, чтобы на вашем экземпляре осталась отметка о приёме. Готовый образец: /blog/obrazcy/priobshchenie/. Сами записи ЭКГ, Холтеров и выписки держите при себе и берите на комиссию.</w:t>
      </w:r>
    </w:p>
    <w:p>
      <w:r>
        <w:rPr>
          <w:b/>
        </w:rPr>
        <w:t xml:space="preserve">Не отменяйте лечение ради записи. </w:t>
      </w:r>
      <w:r>
        <w:t>Не бросайте препараты, чтобы аритмия «лучше» проявилась на ЭКГ: это опасно и не заменяет медицинских документов. Стойкость подтверждают выписки о лечении и о том, что нарушение возвращалось после отмены, назначенной врачом.</w:t>
      </w:r>
    </w:p>
    <w:p>
      <w:r>
        <w:rPr>
          <w:b/>
        </w:rPr>
        <w:t>Частые ошибки</w:t>
      </w:r>
    </w:p>
    <w:p>
      <w:r>
        <w:t>— Принести заключение со словом «аритмия» без вида нарушения: категория зависит от точного диагноза, стойкости и сердечной недостаточности.</w:t>
      </w:r>
    </w:p>
    <w:p>
      <w:r>
        <w:t>— Рассчитывать на эпизоды АВ-блокады II степени, которые Холтер поймал только ночью: в норме названа постоянная блокада, нужен тип и её постоянство в заключении кардиолога.</w:t>
      </w:r>
    </w:p>
    <w:p>
      <w:r>
        <w:t>— Путать феномен WPW с синдромом: расписание называет синдром WPW — с приступами тахикардии.</w:t>
      </w:r>
    </w:p>
    <w:p>
      <w:r>
        <w:t>— Ждать категорию за неполную блокаду правой ножки пучка Гиса или редкие экстрасистолы: расписание прямо называет их не мешающими службе.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